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7D3AED7"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3214B8">
        <w:rPr>
          <w:b/>
          <w:sz w:val="20"/>
          <w:szCs w:val="20"/>
        </w:rPr>
        <w:t>First Philadelphia Preparatory Charter School</w:t>
      </w:r>
    </w:p>
    <w:p w14:paraId="706E0089" w14:textId="77777777" w:rsidR="00915C77" w:rsidRDefault="00915C77" w:rsidP="00223718">
      <w:pPr>
        <w:rPr>
          <w:b/>
          <w:sz w:val="20"/>
          <w:szCs w:val="20"/>
        </w:rPr>
      </w:pPr>
    </w:p>
    <w:p w14:paraId="4717807B" w14:textId="6623C077"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3214B8">
        <w:rPr>
          <w:b/>
          <w:sz w:val="20"/>
          <w:szCs w:val="20"/>
        </w:rPr>
        <w:t>100-51-000-0</w:t>
      </w:r>
    </w:p>
    <w:p w14:paraId="6BA8BA22" w14:textId="77777777" w:rsidR="00223718" w:rsidRPr="00357703" w:rsidRDefault="00223718" w:rsidP="00223718">
      <w:pPr>
        <w:rPr>
          <w:sz w:val="20"/>
          <w:szCs w:val="20"/>
        </w:rPr>
      </w:pPr>
    </w:p>
    <w:p w14:paraId="42F9A72F" w14:textId="124260EB"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214B8">
        <w:rPr>
          <w:b/>
          <w:sz w:val="20"/>
          <w:szCs w:val="20"/>
        </w:rPr>
        <w:t>November 6, 2019</w:t>
      </w:r>
    </w:p>
    <w:p w14:paraId="7E8F8139" w14:textId="77777777" w:rsidR="00291947" w:rsidRPr="00357703" w:rsidRDefault="00291947" w:rsidP="00223718">
      <w:pPr>
        <w:rPr>
          <w:sz w:val="20"/>
          <w:szCs w:val="20"/>
        </w:rPr>
      </w:pPr>
    </w:p>
    <w:p w14:paraId="625D6F07" w14:textId="28492339"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3214B8">
        <w:rPr>
          <w:b/>
          <w:sz w:val="20"/>
          <w:szCs w:val="20"/>
        </w:rPr>
        <w:t>November 7, 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402F7B23" w:rsidR="00223718" w:rsidRPr="00357703" w:rsidRDefault="0042238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p>
    <w:p w14:paraId="55254686" w14:textId="5404EB30" w:rsidR="00223718" w:rsidRPr="00357703" w:rsidRDefault="0042238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689">
        <w:rPr>
          <w:sz w:val="16"/>
          <w:szCs w:val="16"/>
        </w:rPr>
      </w:r>
      <w:r w:rsidR="00D6068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6CBD84D0" w:rsidR="00223718" w:rsidRPr="00357703" w:rsidRDefault="0042238C"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689">
        <w:rPr>
          <w:sz w:val="16"/>
          <w:szCs w:val="16"/>
        </w:rPr>
      </w:r>
      <w:r w:rsidR="00D60689">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689">
        <w:rPr>
          <w:sz w:val="16"/>
          <w:szCs w:val="16"/>
        </w:rPr>
      </w:r>
      <w:r w:rsidR="00D60689">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5ED81190" w:rsidR="00223718" w:rsidRPr="00357703" w:rsidRDefault="0042238C"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689">
        <w:rPr>
          <w:sz w:val="16"/>
          <w:szCs w:val="16"/>
        </w:rPr>
      </w:r>
      <w:r w:rsidR="00D6068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689">
        <w:rPr>
          <w:sz w:val="16"/>
          <w:szCs w:val="16"/>
        </w:rPr>
      </w:r>
      <w:r w:rsidR="00D6068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D60689">
        <w:rPr>
          <w:sz w:val="16"/>
          <w:szCs w:val="16"/>
        </w:rPr>
      </w:r>
      <w:r w:rsidR="00D6068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30D3FE6F" w:rsidR="00D6151F" w:rsidRDefault="0042238C"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D60689">
        <w:rPr>
          <w:sz w:val="16"/>
          <w:szCs w:val="16"/>
        </w:rPr>
      </w:r>
      <w:r w:rsidR="00D60689">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79452840" w:rsidR="001F288F" w:rsidRPr="00412C7B" w:rsidRDefault="0042238C"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382454">
        <w:rPr>
          <w:sz w:val="16"/>
          <w:szCs w:val="16"/>
        </w:rPr>
        <w:fldChar w:fldCharType="begin">
          <w:ffData>
            <w:name w:val=""/>
            <w:enabled/>
            <w:calcOnExit w:val="0"/>
            <w:checkBox>
              <w:sizeAuto/>
              <w:default w:val="0"/>
            </w:checkBox>
          </w:ffData>
        </w:fldChar>
      </w:r>
      <w:r w:rsidR="00382454">
        <w:rPr>
          <w:sz w:val="16"/>
          <w:szCs w:val="16"/>
        </w:rPr>
        <w:instrText xml:space="preserve"> FORMCHECKBOX </w:instrText>
      </w:r>
      <w:r w:rsidR="00D60689">
        <w:rPr>
          <w:sz w:val="16"/>
          <w:szCs w:val="16"/>
        </w:rPr>
      </w:r>
      <w:r w:rsidR="00D60689">
        <w:rPr>
          <w:sz w:val="16"/>
          <w:szCs w:val="16"/>
        </w:rPr>
        <w:fldChar w:fldCharType="separate"/>
      </w:r>
      <w:r w:rsidR="00382454">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D60689">
              <w:rPr>
                <w:rFonts w:ascii="Calibri" w:hAnsi="Calibri" w:cs="Calibri"/>
              </w:rPr>
            </w:r>
            <w:r w:rsidR="00D60689">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6584B103" w:rsidR="0079370C" w:rsidRPr="00E36FC5" w:rsidRDefault="002C653F"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2C9C35E6" w:rsidR="00382454" w:rsidRDefault="00382454" w:rsidP="00131897">
            <w:pPr>
              <w:pStyle w:val="ListParagraph"/>
              <w:ind w:left="1080"/>
              <w:rPr>
                <w:sz w:val="20"/>
                <w:szCs w:val="20"/>
              </w:rPr>
            </w:pPr>
          </w:p>
          <w:p w14:paraId="7FCC704C" w14:textId="77777777" w:rsidR="00136318" w:rsidRDefault="00136318"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89">
              <w:rPr>
                <w:sz w:val="20"/>
                <w:szCs w:val="20"/>
              </w:rPr>
            </w:r>
            <w:r w:rsidR="00D60689">
              <w:rPr>
                <w:sz w:val="20"/>
                <w:szCs w:val="20"/>
              </w:rPr>
              <w:fldChar w:fldCharType="separate"/>
            </w:r>
            <w:r>
              <w:rPr>
                <w:sz w:val="20"/>
                <w:szCs w:val="20"/>
              </w:rPr>
              <w:fldChar w:fldCharType="end"/>
            </w:r>
          </w:p>
        </w:tc>
        <w:tc>
          <w:tcPr>
            <w:tcW w:w="630" w:type="dxa"/>
            <w:shd w:val="clear" w:color="auto" w:fill="auto"/>
            <w:vAlign w:val="center"/>
          </w:tcPr>
          <w:p w14:paraId="461EC886" w14:textId="660EB84B" w:rsidR="006B7A09" w:rsidRPr="009319BD" w:rsidRDefault="002C653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5DCCAE09" w:rsidR="006B7A09" w:rsidRPr="009319BD" w:rsidRDefault="002C653F"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89">
              <w:rPr>
                <w:sz w:val="20"/>
                <w:szCs w:val="20"/>
              </w:rPr>
            </w:r>
            <w:r w:rsidR="00D60689">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77777777" w:rsidR="00BC59A5" w:rsidRPr="00AF6069" w:rsidRDefault="00ED37E7" w:rsidP="006B7A09">
            <w:pPr>
              <w:rPr>
                <w:sz w:val="20"/>
                <w:szCs w:val="20"/>
              </w:rPr>
            </w:pPr>
            <w:r>
              <w:rPr>
                <w:sz w:val="20"/>
                <w:szCs w:val="20"/>
              </w:rPr>
              <w:t>Finding Detail:</w:t>
            </w:r>
          </w:p>
          <w:p w14:paraId="1D0C3D2D" w14:textId="77777777" w:rsidR="006B7A09" w:rsidRDefault="002C653F" w:rsidP="002C653F">
            <w:pPr>
              <w:pStyle w:val="ListParagraph"/>
              <w:numPr>
                <w:ilvl w:val="0"/>
                <w:numId w:val="22"/>
              </w:numPr>
              <w:rPr>
                <w:sz w:val="20"/>
                <w:szCs w:val="20"/>
              </w:rPr>
            </w:pPr>
            <w:r w:rsidRPr="002C653F">
              <w:rPr>
                <w:sz w:val="20"/>
                <w:szCs w:val="20"/>
              </w:rPr>
              <w:t>The breakfast test month September 2019 point of service documents do not match the PEARS claim resulting in an under-claim.</w:t>
            </w:r>
          </w:p>
          <w:p w14:paraId="68BCDAFF" w14:textId="77777777" w:rsidR="002C653F" w:rsidRDefault="002C653F" w:rsidP="002C653F">
            <w:pPr>
              <w:pStyle w:val="ListParagraph"/>
              <w:numPr>
                <w:ilvl w:val="0"/>
                <w:numId w:val="22"/>
              </w:numPr>
              <w:rPr>
                <w:sz w:val="20"/>
                <w:szCs w:val="20"/>
              </w:rPr>
            </w:pPr>
            <w:r w:rsidRPr="002C653F">
              <w:rPr>
                <w:sz w:val="20"/>
                <w:szCs w:val="20"/>
              </w:rPr>
              <w:t>The lunch test month September 209 point of service documents do not match the PEARS claim resulting in an over-claim.</w:t>
            </w:r>
          </w:p>
          <w:p w14:paraId="5D297AE7" w14:textId="60FD1934" w:rsidR="00136318" w:rsidRPr="009319BD" w:rsidRDefault="00136318" w:rsidP="00136318">
            <w:pPr>
              <w:pStyle w:val="ListParagraph"/>
              <w:ind w:left="1080"/>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36A88494" w:rsidR="006B7A09" w:rsidRPr="009319BD" w:rsidRDefault="002C653F"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6384468E" w14:textId="7213AAE6" w:rsidR="006B7A09" w:rsidRPr="009319BD" w:rsidRDefault="005A5D89"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89">
              <w:rPr>
                <w:sz w:val="20"/>
                <w:szCs w:val="20"/>
              </w:rPr>
            </w:r>
            <w:r w:rsidR="00D60689">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6D11C09F" w14:textId="4132313A" w:rsidR="00A5511A" w:rsidRDefault="00A5511A" w:rsidP="00A5511A">
            <w:pPr>
              <w:rPr>
                <w:sz w:val="20"/>
                <w:szCs w:val="20"/>
              </w:rPr>
            </w:pPr>
            <w:r w:rsidRPr="004965D1">
              <w:rPr>
                <w:sz w:val="20"/>
                <w:szCs w:val="20"/>
              </w:rPr>
              <w:t>Finding Detail:</w:t>
            </w:r>
            <w:r w:rsidR="00ED37E7">
              <w:rPr>
                <w:sz w:val="20"/>
                <w:szCs w:val="20"/>
              </w:rPr>
              <w:t xml:space="preserve"> </w:t>
            </w:r>
          </w:p>
          <w:p w14:paraId="3D9761E0" w14:textId="315473BE" w:rsidR="007572A4" w:rsidRDefault="002C653F" w:rsidP="002C653F">
            <w:pPr>
              <w:pStyle w:val="ListParagraph"/>
              <w:numPr>
                <w:ilvl w:val="0"/>
                <w:numId w:val="23"/>
              </w:numPr>
              <w:rPr>
                <w:sz w:val="20"/>
                <w:szCs w:val="20"/>
              </w:rPr>
            </w:pPr>
            <w:r w:rsidRPr="002C653F">
              <w:rPr>
                <w:sz w:val="20"/>
                <w:szCs w:val="20"/>
              </w:rPr>
              <w:t>In reviewing the SFA's (School Food Authority's) breakfast production records for the test week (September 16 to 20, 2019), it was discovered the SFA failed to provide milk variety for both middle school and high school.</w:t>
            </w:r>
          </w:p>
          <w:p w14:paraId="0FE917D8" w14:textId="6A5F8987" w:rsidR="002C653F" w:rsidRDefault="002C653F" w:rsidP="002C653F">
            <w:pPr>
              <w:pStyle w:val="ListParagraph"/>
              <w:numPr>
                <w:ilvl w:val="0"/>
                <w:numId w:val="23"/>
              </w:numPr>
              <w:rPr>
                <w:sz w:val="20"/>
                <w:szCs w:val="20"/>
              </w:rPr>
            </w:pPr>
            <w:r w:rsidRPr="002C653F">
              <w:rPr>
                <w:sz w:val="20"/>
                <w:szCs w:val="20"/>
              </w:rPr>
              <w:t>The School Food Authority implements offer versus serve.</w:t>
            </w:r>
            <w:r>
              <w:rPr>
                <w:sz w:val="20"/>
                <w:szCs w:val="20"/>
              </w:rPr>
              <w:t xml:space="preserve">  </w:t>
            </w:r>
            <w:r w:rsidRPr="002C653F">
              <w:rPr>
                <w:sz w:val="20"/>
                <w:szCs w:val="20"/>
              </w:rPr>
              <w:t>During the breakfast observation day of review, staff checked a participant as having a reimbursable meal when the participant did not have all breakfast food items required per OVS requirements to create a reimbursable meal resulting in an incomplete meal being documented at the POS (point of service) as reimbursable.</w:t>
            </w:r>
          </w:p>
          <w:p w14:paraId="6E2BDD54" w14:textId="26956C8E" w:rsidR="002C653F" w:rsidRPr="002C653F" w:rsidRDefault="002C653F" w:rsidP="002C653F">
            <w:pPr>
              <w:pStyle w:val="ListParagraph"/>
              <w:numPr>
                <w:ilvl w:val="0"/>
                <w:numId w:val="23"/>
              </w:numPr>
              <w:rPr>
                <w:sz w:val="20"/>
                <w:szCs w:val="20"/>
              </w:rPr>
            </w:pPr>
            <w:r w:rsidRPr="002C653F">
              <w:rPr>
                <w:sz w:val="20"/>
                <w:szCs w:val="20"/>
              </w:rPr>
              <w:t>Breakfast and lunch production records for the review period and day of review were incomplete.</w:t>
            </w: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89">
              <w:rPr>
                <w:sz w:val="20"/>
                <w:szCs w:val="20"/>
              </w:rPr>
            </w:r>
            <w:r w:rsidR="00D60689">
              <w:rPr>
                <w:sz w:val="20"/>
                <w:szCs w:val="20"/>
              </w:rPr>
              <w:fldChar w:fldCharType="separate"/>
            </w:r>
            <w:r>
              <w:rPr>
                <w:sz w:val="20"/>
                <w:szCs w:val="20"/>
              </w:rPr>
              <w:fldChar w:fldCharType="end"/>
            </w:r>
          </w:p>
        </w:tc>
        <w:tc>
          <w:tcPr>
            <w:tcW w:w="630" w:type="dxa"/>
            <w:shd w:val="clear" w:color="auto" w:fill="auto"/>
            <w:vAlign w:val="center"/>
          </w:tcPr>
          <w:p w14:paraId="78FE2343" w14:textId="4C176584" w:rsidR="006B7A09" w:rsidRPr="009319BD" w:rsidRDefault="002C653F"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6BEBC3D6" w:rsidR="006B7A09" w:rsidRPr="009319BD" w:rsidRDefault="0013631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2E26E1E3" w14:textId="5B3B5E14" w:rsidR="006B7A09" w:rsidRPr="009319BD" w:rsidRDefault="005A5D89"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89">
              <w:rPr>
                <w:sz w:val="20"/>
                <w:szCs w:val="20"/>
              </w:rPr>
            </w:r>
            <w:r w:rsidR="00D60689">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502B6A5C" w:rsidR="00382454" w:rsidRPr="00136318" w:rsidRDefault="00136318" w:rsidP="00136318">
            <w:pPr>
              <w:pStyle w:val="ListParagraph"/>
              <w:numPr>
                <w:ilvl w:val="0"/>
                <w:numId w:val="24"/>
              </w:numPr>
              <w:rPr>
                <w:sz w:val="20"/>
                <w:szCs w:val="20"/>
              </w:rPr>
            </w:pPr>
            <w:r w:rsidRPr="00136318">
              <w:rPr>
                <w:sz w:val="20"/>
                <w:szCs w:val="20"/>
              </w:rPr>
              <w:t>A review of the SFA (School Food Authority) menus for the test week did not validate compliance with Dietary Specifications and Nutrient Analysis Requirements.</w:t>
            </w:r>
            <w:r>
              <w:rPr>
                <w:sz w:val="20"/>
                <w:szCs w:val="20"/>
              </w:rPr>
              <w:t xml:space="preserve">  </w:t>
            </w:r>
            <w:r w:rsidRPr="00136318">
              <w:rPr>
                <w:sz w:val="20"/>
                <w:szCs w:val="20"/>
              </w:rPr>
              <w:t>C</w:t>
            </w:r>
            <w:r w:rsidRPr="00136318">
              <w:rPr>
                <w:sz w:val="20"/>
                <w:szCs w:val="20"/>
              </w:rPr>
              <w:t>ompliance with the Dietary Specifications and the Nutrient Analysis Requirements cannot be determined as the severity of issues identified has rendered the Nutrient Analysis invalid.</w:t>
            </w: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lastRenderedPageBreak/>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551E99A4" w:rsidR="006B7A09" w:rsidRPr="009319BD" w:rsidRDefault="004B2BCB"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39AE5197" w14:textId="196B26BD" w:rsidR="006B7A09" w:rsidRPr="009319BD" w:rsidRDefault="005A5D89"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89">
              <w:rPr>
                <w:sz w:val="20"/>
                <w:szCs w:val="20"/>
              </w:rPr>
            </w:r>
            <w:r w:rsidR="00D60689">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787CC355" w14:textId="15052FE6" w:rsidR="00382454" w:rsidRPr="004B2BCB" w:rsidRDefault="004B2BCB" w:rsidP="00423259">
            <w:pPr>
              <w:pStyle w:val="ListParagraph"/>
              <w:numPr>
                <w:ilvl w:val="0"/>
                <w:numId w:val="27"/>
              </w:numPr>
              <w:rPr>
                <w:sz w:val="20"/>
                <w:szCs w:val="20"/>
              </w:rPr>
            </w:pPr>
            <w:r w:rsidRPr="004B2BCB">
              <w:rPr>
                <w:sz w:val="20"/>
                <w:szCs w:val="20"/>
              </w:rPr>
              <w:t>The SFA (School Food Authority) only had one food safety inspection at the time of the review for program year 19-20. A review of the prior program year 18-19 was reviewed and the SFA only had one inspection on file. The SFA did not have any documentation to support a request for two (2) inspections.</w:t>
            </w: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0689">
              <w:rPr>
                <w:sz w:val="20"/>
                <w:szCs w:val="20"/>
              </w:rPr>
            </w:r>
            <w:r w:rsidR="00D60689">
              <w:rPr>
                <w:sz w:val="20"/>
                <w:szCs w:val="20"/>
              </w:rPr>
              <w:fldChar w:fldCharType="separate"/>
            </w:r>
            <w:r w:rsidRPr="009319BD">
              <w:rPr>
                <w:sz w:val="20"/>
                <w:szCs w:val="20"/>
              </w:rPr>
              <w:fldChar w:fldCharType="end"/>
            </w:r>
          </w:p>
        </w:tc>
        <w:tc>
          <w:tcPr>
            <w:tcW w:w="630" w:type="dxa"/>
            <w:shd w:val="clear" w:color="auto" w:fill="auto"/>
            <w:vAlign w:val="center"/>
          </w:tcPr>
          <w:p w14:paraId="5C225466" w14:textId="6DFAA056" w:rsidR="006B7A09" w:rsidRPr="009319BD" w:rsidRDefault="004B2BCB"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0689">
              <w:rPr>
                <w:sz w:val="20"/>
                <w:szCs w:val="20"/>
              </w:rPr>
            </w:r>
            <w:r w:rsidR="00D60689">
              <w:rPr>
                <w:sz w:val="20"/>
                <w:szCs w:val="20"/>
              </w:rPr>
              <w:fldChar w:fldCharType="separate"/>
            </w:r>
            <w:r w:rsidRPr="009319BD">
              <w:rPr>
                <w:sz w:val="20"/>
                <w:szCs w:val="20"/>
              </w:rPr>
              <w:fldChar w:fldCharType="end"/>
            </w:r>
          </w:p>
        </w:tc>
        <w:tc>
          <w:tcPr>
            <w:tcW w:w="630" w:type="dxa"/>
            <w:shd w:val="clear" w:color="auto" w:fill="auto"/>
            <w:vAlign w:val="center"/>
          </w:tcPr>
          <w:p w14:paraId="3EA23D56" w14:textId="4BBCD5D1" w:rsidR="006B7A09" w:rsidRPr="009319BD" w:rsidRDefault="004B2BCB"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D60689">
              <w:rPr>
                <w:sz w:val="20"/>
                <w:szCs w:val="20"/>
              </w:rPr>
            </w:r>
            <w:r w:rsidR="00D60689">
              <w:rPr>
                <w:sz w:val="20"/>
                <w:szCs w:val="20"/>
              </w:rPr>
              <w:fldChar w:fldCharType="separate"/>
            </w:r>
            <w:r w:rsidRPr="009319BD">
              <w:rPr>
                <w:sz w:val="20"/>
                <w:szCs w:val="20"/>
              </w:rPr>
              <w:fldChar w:fldCharType="end"/>
            </w:r>
          </w:p>
        </w:tc>
        <w:tc>
          <w:tcPr>
            <w:tcW w:w="630" w:type="dxa"/>
            <w:shd w:val="clear" w:color="auto" w:fill="auto"/>
            <w:vAlign w:val="center"/>
          </w:tcPr>
          <w:p w14:paraId="6E1917DD" w14:textId="58743939" w:rsidR="006B7A09" w:rsidRPr="009319BD" w:rsidRDefault="004B2BCB"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374D6016" w:rsidR="00D03ED5" w:rsidRPr="009319BD" w:rsidRDefault="0013631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2CB90994" w14:textId="25DA8E46" w:rsidR="00D03ED5" w:rsidRPr="009319BD" w:rsidRDefault="005A5D89"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89">
              <w:rPr>
                <w:sz w:val="20"/>
                <w:szCs w:val="20"/>
              </w:rPr>
            </w:r>
            <w:r w:rsidR="00D60689">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2FA01EA1" w:rsidR="00D03ED5" w:rsidRPr="00BC59A5" w:rsidRDefault="00136318" w:rsidP="00136318">
            <w:pPr>
              <w:pStyle w:val="ListParagraph"/>
              <w:numPr>
                <w:ilvl w:val="0"/>
                <w:numId w:val="25"/>
              </w:numPr>
              <w:rPr>
                <w:sz w:val="20"/>
                <w:szCs w:val="20"/>
              </w:rPr>
            </w:pPr>
            <w:r w:rsidRPr="00136318">
              <w:rPr>
                <w:sz w:val="20"/>
                <w:szCs w:val="20"/>
              </w:rPr>
              <w:t>During the lunch meal observation on the day of review, the last lunch participants were separated in the cafeteria by gender. Based on an interview with the SFA on-site day of review, it was explained the participants were separated for organizational/logistical purposes.</w:t>
            </w: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89">
              <w:rPr>
                <w:sz w:val="20"/>
                <w:szCs w:val="20"/>
              </w:rPr>
            </w:r>
            <w:r w:rsidR="00D60689">
              <w:rPr>
                <w:sz w:val="20"/>
                <w:szCs w:val="20"/>
              </w:rPr>
              <w:fldChar w:fldCharType="separate"/>
            </w:r>
            <w:r>
              <w:rPr>
                <w:sz w:val="20"/>
                <w:szCs w:val="20"/>
              </w:rPr>
              <w:fldChar w:fldCharType="end"/>
            </w:r>
          </w:p>
        </w:tc>
        <w:tc>
          <w:tcPr>
            <w:tcW w:w="630" w:type="dxa"/>
            <w:shd w:val="clear" w:color="auto" w:fill="auto"/>
            <w:vAlign w:val="center"/>
          </w:tcPr>
          <w:p w14:paraId="144D7AE5" w14:textId="6C544A68" w:rsidR="00D03ED5" w:rsidRPr="009319BD" w:rsidRDefault="004B2BCB"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0789763E" w:rsidR="00D24103" w:rsidRPr="009319BD" w:rsidRDefault="004B2BCB"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630" w:type="dxa"/>
            <w:shd w:val="clear" w:color="auto" w:fill="auto"/>
            <w:vAlign w:val="center"/>
          </w:tcPr>
          <w:p w14:paraId="089D181C" w14:textId="59DCBF2F" w:rsidR="00D24103" w:rsidRPr="009319BD" w:rsidRDefault="005A5D89" w:rsidP="00185312">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60689">
              <w:rPr>
                <w:sz w:val="20"/>
                <w:szCs w:val="20"/>
              </w:rPr>
            </w:r>
            <w:r w:rsidR="00D60689">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22B007CC" w:rsidR="00D24103" w:rsidRPr="004B2BCB" w:rsidRDefault="004B2BCB" w:rsidP="004B2BCB">
            <w:pPr>
              <w:pStyle w:val="ListParagraph"/>
              <w:numPr>
                <w:ilvl w:val="0"/>
                <w:numId w:val="26"/>
              </w:numPr>
              <w:rPr>
                <w:sz w:val="20"/>
                <w:szCs w:val="20"/>
              </w:rPr>
            </w:pPr>
            <w:r w:rsidRPr="004B2BCB">
              <w:rPr>
                <w:sz w:val="20"/>
                <w:szCs w:val="20"/>
              </w:rPr>
              <w:t>The SFA (School Food Authority) did not conduct the on-site reviews according to regulation. No monitoring records were available on-site. The SFA was unaware of monitoring concepts.</w:t>
            </w: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A11F508" w14:textId="2A12D85F" w:rsidR="005A5D89" w:rsidRPr="00D60689" w:rsidRDefault="00D60689" w:rsidP="004C6397">
            <w:pPr>
              <w:pStyle w:val="ListParagraph"/>
              <w:numPr>
                <w:ilvl w:val="0"/>
                <w:numId w:val="28"/>
              </w:numPr>
              <w:rPr>
                <w:sz w:val="20"/>
                <w:szCs w:val="20"/>
              </w:rPr>
            </w:pPr>
            <w:r w:rsidRPr="00D60689">
              <w:rPr>
                <w:sz w:val="20"/>
                <w:szCs w:val="20"/>
              </w:rPr>
              <w:t>SFA was able to respond to questions and provided required documents for FA review, especially during the on-site review. Participants enjoyed the meals observed. Food service operation very organized, satisfactory conditions throughout walk-through.</w:t>
            </w:r>
            <w:bookmarkStart w:id="0" w:name="_GoBack"/>
            <w:bookmarkEnd w:id="0"/>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4A126" w14:textId="77777777" w:rsidR="00690A68" w:rsidRDefault="00690A68" w:rsidP="00A16BFB">
      <w:r>
        <w:separator/>
      </w:r>
    </w:p>
  </w:endnote>
  <w:endnote w:type="continuationSeparator" w:id="0">
    <w:p w14:paraId="3351DF45" w14:textId="77777777" w:rsidR="00690A68" w:rsidRDefault="00690A68" w:rsidP="00A16BFB">
      <w:r>
        <w:continuationSeparator/>
      </w:r>
    </w:p>
  </w:endnote>
  <w:endnote w:type="continuationNotice" w:id="1">
    <w:p w14:paraId="00AD0835" w14:textId="77777777" w:rsidR="00690A68" w:rsidRDefault="00690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FE6B" w14:textId="77777777" w:rsidR="00690A68" w:rsidRDefault="00690A68" w:rsidP="00A16BFB">
      <w:r>
        <w:separator/>
      </w:r>
    </w:p>
  </w:footnote>
  <w:footnote w:type="continuationSeparator" w:id="0">
    <w:p w14:paraId="2A449395" w14:textId="77777777" w:rsidR="00690A68" w:rsidRDefault="00690A68" w:rsidP="00A16BFB">
      <w:r>
        <w:continuationSeparator/>
      </w:r>
    </w:p>
  </w:footnote>
  <w:footnote w:type="continuationNotice" w:id="1">
    <w:p w14:paraId="2A2E807D" w14:textId="77777777" w:rsidR="00690A68" w:rsidRDefault="00690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45594525" w:rsidR="00614FCD" w:rsidRPr="00614FCD" w:rsidRDefault="00071301">
    <w:pPr>
      <w:pStyle w:val="Header"/>
      <w:rPr>
        <w:sz w:val="16"/>
        <w:szCs w:val="16"/>
      </w:rPr>
    </w:pPr>
    <w:r>
      <w:rPr>
        <w:sz w:val="16"/>
        <w:szCs w:val="16"/>
      </w:rPr>
      <w:t>SFA Name:</w:t>
    </w:r>
    <w:r w:rsidR="00ED37E7">
      <w:rPr>
        <w:sz w:val="16"/>
        <w:szCs w:val="16"/>
      </w:rPr>
      <w:t xml:space="preserve"> </w:t>
    </w:r>
    <w:r w:rsidR="003214B8">
      <w:rPr>
        <w:sz w:val="16"/>
        <w:szCs w:val="16"/>
      </w:rPr>
      <w:t xml:space="preserve">First Philadelphia Preparatory Charter School </w:t>
    </w:r>
  </w:p>
  <w:p w14:paraId="360D5ABF" w14:textId="27900776" w:rsidR="00614FCD" w:rsidRPr="00614FCD" w:rsidRDefault="00614FCD">
    <w:pPr>
      <w:pStyle w:val="Header"/>
      <w:rPr>
        <w:sz w:val="16"/>
        <w:szCs w:val="16"/>
      </w:rPr>
    </w:pPr>
    <w:r w:rsidRPr="00614FCD">
      <w:rPr>
        <w:sz w:val="16"/>
        <w:szCs w:val="16"/>
      </w:rPr>
      <w:t xml:space="preserve">SFA Agreement Number: </w:t>
    </w:r>
    <w:r w:rsidR="003214B8">
      <w:rPr>
        <w:sz w:val="16"/>
        <w:szCs w:val="16"/>
      </w:rPr>
      <w:t>100-51-000-0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0F8A"/>
    <w:multiLevelType w:val="hybridMultilevel"/>
    <w:tmpl w:val="3D5AFD48"/>
    <w:lvl w:ilvl="0" w:tplc="44246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C2FF0"/>
    <w:multiLevelType w:val="hybridMultilevel"/>
    <w:tmpl w:val="B3DC878C"/>
    <w:lvl w:ilvl="0" w:tplc="3F841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57EEF"/>
    <w:multiLevelType w:val="hybridMultilevel"/>
    <w:tmpl w:val="FE546C62"/>
    <w:lvl w:ilvl="0" w:tplc="969C7A30">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CE1985"/>
    <w:multiLevelType w:val="hybridMultilevel"/>
    <w:tmpl w:val="E704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D3C56"/>
    <w:multiLevelType w:val="hybridMultilevel"/>
    <w:tmpl w:val="52D87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443323"/>
    <w:multiLevelType w:val="hybridMultilevel"/>
    <w:tmpl w:val="CD20E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823F9"/>
    <w:multiLevelType w:val="hybridMultilevel"/>
    <w:tmpl w:val="A626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13"/>
  </w:num>
  <w:num w:numId="4">
    <w:abstractNumId w:val="11"/>
  </w:num>
  <w:num w:numId="5">
    <w:abstractNumId w:val="19"/>
  </w:num>
  <w:num w:numId="6">
    <w:abstractNumId w:val="26"/>
  </w:num>
  <w:num w:numId="7">
    <w:abstractNumId w:val="20"/>
  </w:num>
  <w:num w:numId="8">
    <w:abstractNumId w:val="10"/>
  </w:num>
  <w:num w:numId="9">
    <w:abstractNumId w:val="25"/>
  </w:num>
  <w:num w:numId="10">
    <w:abstractNumId w:val="27"/>
  </w:num>
  <w:num w:numId="11">
    <w:abstractNumId w:val="9"/>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num>
  <w:num w:numId="16">
    <w:abstractNumId w:val="17"/>
  </w:num>
  <w:num w:numId="17">
    <w:abstractNumId w:val="23"/>
  </w:num>
  <w:num w:numId="18">
    <w:abstractNumId w:val="8"/>
  </w:num>
  <w:num w:numId="19">
    <w:abstractNumId w:val="12"/>
  </w:num>
  <w:num w:numId="20">
    <w:abstractNumId w:val="6"/>
  </w:num>
  <w:num w:numId="21">
    <w:abstractNumId w:val="16"/>
  </w:num>
  <w:num w:numId="22">
    <w:abstractNumId w:val="0"/>
  </w:num>
  <w:num w:numId="23">
    <w:abstractNumId w:val="15"/>
  </w:num>
  <w:num w:numId="24">
    <w:abstractNumId w:val="22"/>
  </w:num>
  <w:num w:numId="25">
    <w:abstractNumId w:val="5"/>
  </w:num>
  <w:num w:numId="26">
    <w:abstractNumId w:val="14"/>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36318"/>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B7C47"/>
    <w:rsid w:val="002C3152"/>
    <w:rsid w:val="002C653F"/>
    <w:rsid w:val="002D5620"/>
    <w:rsid w:val="002E196E"/>
    <w:rsid w:val="002E7CA9"/>
    <w:rsid w:val="002F227B"/>
    <w:rsid w:val="00302296"/>
    <w:rsid w:val="00302C6F"/>
    <w:rsid w:val="00304706"/>
    <w:rsid w:val="00304B32"/>
    <w:rsid w:val="00306743"/>
    <w:rsid w:val="00307968"/>
    <w:rsid w:val="003130F0"/>
    <w:rsid w:val="00314D36"/>
    <w:rsid w:val="003214B8"/>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238C"/>
    <w:rsid w:val="00425168"/>
    <w:rsid w:val="00427845"/>
    <w:rsid w:val="00432E73"/>
    <w:rsid w:val="00435314"/>
    <w:rsid w:val="004406A2"/>
    <w:rsid w:val="00441577"/>
    <w:rsid w:val="004965D1"/>
    <w:rsid w:val="004976FE"/>
    <w:rsid w:val="004B026A"/>
    <w:rsid w:val="004B2BCB"/>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0689"/>
    <w:rsid w:val="00D6151F"/>
    <w:rsid w:val="00D6401F"/>
    <w:rsid w:val="00D67926"/>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4C970024-0237-4535-B80C-DEF58CA2FD26}">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61bb7fe8-5a18-403c-91be-7de2232a3b99"/>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643B5EE6-DFAC-406C-82BE-0F8E31791AFA}"/>
</file>

<file path=customXml/itemProps5.xml><?xml version="1.0" encoding="utf-8"?>
<ds:datastoreItem xmlns:ds="http://schemas.openxmlformats.org/officeDocument/2006/customXml" ds:itemID="{A643D81E-F316-4605-A050-6448099A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8</cp:revision>
  <cp:lastPrinted>2018-08-21T16:23:00Z</cp:lastPrinted>
  <dcterms:created xsi:type="dcterms:W3CDTF">2020-02-11T16:05:00Z</dcterms:created>
  <dcterms:modified xsi:type="dcterms:W3CDTF">2020-02-11T16:14:00Z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132700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